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4556" w14:textId="1B12F78F" w:rsidR="001C6DB5" w:rsidRDefault="001C6DB5"/>
    <w:p w14:paraId="41AFFA19" w14:textId="171A600F" w:rsidR="001C6DB5" w:rsidRDefault="001C6DB5"/>
    <w:p w14:paraId="69E3E428" w14:textId="0F4D5916" w:rsidR="001C6DB5" w:rsidRDefault="001C6DB5">
      <w:r>
        <w:rPr>
          <w:noProof/>
        </w:rPr>
        <w:drawing>
          <wp:inline distT="0" distB="0" distL="0" distR="0" wp14:anchorId="105AF4CD" wp14:editId="324CE7CD">
            <wp:extent cx="3307080" cy="4961932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148" cy="496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A7B1D" w14:textId="77777777" w:rsidR="001C6DB5" w:rsidRPr="005A74D5" w:rsidRDefault="001C6DB5" w:rsidP="001C6DB5">
      <w:pPr>
        <w:spacing w:before="100" w:beforeAutospacing="1"/>
        <w:ind w:left="-144" w:right="-144"/>
        <w:rPr>
          <w:rFonts w:ascii="Garamond" w:hAnsi="Garamond" w:cstheme="minorHAnsi"/>
          <w:b/>
          <w:bCs/>
          <w:sz w:val="28"/>
          <w:szCs w:val="28"/>
        </w:rPr>
      </w:pPr>
      <w:r w:rsidRPr="005A74D5">
        <w:rPr>
          <w:rFonts w:ascii="Garamond" w:hAnsi="Garamond" w:cstheme="minorHAnsi"/>
          <w:b/>
          <w:bCs/>
          <w:sz w:val="28"/>
          <w:szCs w:val="28"/>
        </w:rPr>
        <w:t>Purchasing details:</w:t>
      </w:r>
    </w:p>
    <w:p w14:paraId="0FC1BAB7" w14:textId="08DA4BB0" w:rsidR="001C6DB5" w:rsidRPr="005A74D5" w:rsidRDefault="001C6DB5" w:rsidP="001C6DB5">
      <w:pPr>
        <w:spacing w:before="100" w:beforeAutospacing="1"/>
        <w:ind w:left="-144" w:right="-144"/>
        <w:rPr>
          <w:rFonts w:ascii="Garamond" w:hAnsi="Garamond"/>
          <w:b/>
          <w:bCs/>
          <w:sz w:val="28"/>
          <w:szCs w:val="28"/>
        </w:rPr>
      </w:pPr>
      <w:r w:rsidRPr="005A74D5">
        <w:rPr>
          <w:rFonts w:ascii="Garamond" w:hAnsi="Garamond"/>
          <w:b/>
          <w:bCs/>
          <w:sz w:val="28"/>
          <w:szCs w:val="28"/>
        </w:rPr>
        <w:t xml:space="preserve">Available through </w:t>
      </w:r>
      <w:r w:rsidR="00B11320" w:rsidRPr="005A74D5">
        <w:rPr>
          <w:rFonts w:ascii="Garamond" w:hAnsi="Garamond"/>
          <w:b/>
          <w:bCs/>
          <w:sz w:val="28"/>
          <w:szCs w:val="28"/>
        </w:rPr>
        <w:t>the publisher Finishing Line Press (</w:t>
      </w:r>
      <w:hyperlink r:id="rId5" w:history="1">
        <w:r w:rsidR="00B11320" w:rsidRPr="005A74D5">
          <w:rPr>
            <w:rFonts w:ascii="Garamond" w:hAnsi="Garamond"/>
            <w:color w:val="0000FF"/>
            <w:u w:val="single"/>
          </w:rPr>
          <w:t>Naimah and Ajmal on Newton’s Mountain by Nancy Dafoe – Finishing Line Press</w:t>
        </w:r>
      </w:hyperlink>
      <w:r w:rsidR="00B11320" w:rsidRPr="005A74D5">
        <w:rPr>
          <w:rFonts w:ascii="Garamond" w:hAnsi="Garamond"/>
        </w:rPr>
        <w:t xml:space="preserve"> ) </w:t>
      </w:r>
      <w:r w:rsidR="00B11320" w:rsidRPr="00FE064C">
        <w:rPr>
          <w:rFonts w:ascii="Garamond" w:hAnsi="Garamond"/>
          <w:b/>
          <w:bCs/>
          <w:sz w:val="24"/>
          <w:szCs w:val="24"/>
        </w:rPr>
        <w:t>and</w:t>
      </w:r>
      <w:r w:rsidR="00B11320" w:rsidRPr="005A74D5">
        <w:rPr>
          <w:rFonts w:ascii="Garamond" w:hAnsi="Garamond"/>
        </w:rPr>
        <w:t xml:space="preserve"> </w:t>
      </w:r>
      <w:r w:rsidRPr="005A74D5">
        <w:rPr>
          <w:rFonts w:ascii="Garamond" w:hAnsi="Garamond"/>
          <w:b/>
          <w:bCs/>
          <w:sz w:val="28"/>
          <w:szCs w:val="28"/>
        </w:rPr>
        <w:t>Amazon Books online</w:t>
      </w:r>
      <w:r w:rsidR="00FE064C">
        <w:rPr>
          <w:rFonts w:ascii="Garamond" w:hAnsi="Garamond"/>
          <w:b/>
          <w:bCs/>
          <w:sz w:val="28"/>
          <w:szCs w:val="28"/>
        </w:rPr>
        <w:t xml:space="preserve">; </w:t>
      </w:r>
      <w:r w:rsidRPr="005A74D5">
        <w:rPr>
          <w:rFonts w:ascii="Garamond" w:hAnsi="Garamond"/>
          <w:b/>
          <w:bCs/>
          <w:sz w:val="28"/>
          <w:szCs w:val="28"/>
        </w:rPr>
        <w:t xml:space="preserve">Barnes &amp; Noble online; </w:t>
      </w:r>
      <w:r w:rsidR="00FE064C">
        <w:rPr>
          <w:rFonts w:ascii="Garamond" w:hAnsi="Garamond"/>
          <w:b/>
          <w:bCs/>
          <w:sz w:val="28"/>
          <w:szCs w:val="28"/>
        </w:rPr>
        <w:t>120</w:t>
      </w:r>
      <w:r w:rsidRPr="005A74D5">
        <w:rPr>
          <w:rFonts w:ascii="Garamond" w:hAnsi="Garamond"/>
          <w:b/>
          <w:bCs/>
          <w:sz w:val="28"/>
          <w:szCs w:val="28"/>
        </w:rPr>
        <w:t xml:space="preserve"> pages; trade paperback</w:t>
      </w:r>
      <w:r w:rsidR="00FE064C">
        <w:rPr>
          <w:rFonts w:ascii="Garamond" w:hAnsi="Garamond"/>
          <w:b/>
          <w:bCs/>
          <w:sz w:val="28"/>
          <w:szCs w:val="28"/>
        </w:rPr>
        <w:t xml:space="preserve"> and hardcover</w:t>
      </w:r>
      <w:r w:rsidRPr="005A74D5">
        <w:rPr>
          <w:rFonts w:ascii="Garamond" w:hAnsi="Garamond"/>
          <w:b/>
          <w:bCs/>
          <w:sz w:val="28"/>
          <w:szCs w:val="28"/>
        </w:rPr>
        <w:t>; $</w:t>
      </w:r>
      <w:r w:rsidR="00DC7E52" w:rsidRPr="005A74D5">
        <w:rPr>
          <w:rFonts w:ascii="Garamond" w:hAnsi="Garamond"/>
          <w:b/>
          <w:bCs/>
          <w:sz w:val="28"/>
          <w:szCs w:val="28"/>
        </w:rPr>
        <w:t>20</w:t>
      </w:r>
      <w:r w:rsidRPr="005A74D5">
        <w:rPr>
          <w:rFonts w:ascii="Garamond" w:hAnsi="Garamond"/>
          <w:b/>
          <w:bCs/>
          <w:sz w:val="28"/>
          <w:szCs w:val="28"/>
        </w:rPr>
        <w:t>.99 retail</w:t>
      </w:r>
      <w:r w:rsidR="00FE064C">
        <w:rPr>
          <w:rFonts w:ascii="Garamond" w:hAnsi="Garamond"/>
          <w:b/>
          <w:bCs/>
          <w:sz w:val="28"/>
          <w:szCs w:val="28"/>
        </w:rPr>
        <w:t xml:space="preserve"> (paperback)</w:t>
      </w:r>
      <w:r w:rsidRPr="005A74D5">
        <w:rPr>
          <w:rFonts w:ascii="Garamond" w:hAnsi="Garamond"/>
          <w:b/>
          <w:bCs/>
          <w:sz w:val="28"/>
          <w:szCs w:val="28"/>
        </w:rPr>
        <w:t xml:space="preserve">; bulk purchase discounts. Released 2021 </w:t>
      </w:r>
    </w:p>
    <w:p w14:paraId="7253AEA6" w14:textId="77777777" w:rsidR="00B11320" w:rsidRPr="00FE064C" w:rsidRDefault="001C6DB5" w:rsidP="001C6DB5">
      <w:pPr>
        <w:spacing w:before="100" w:beforeAutospacing="1" w:after="0" w:line="240" w:lineRule="auto"/>
        <w:ind w:left="-144" w:right="-144"/>
        <w:jc w:val="center"/>
        <w:rPr>
          <w:rFonts w:ascii="Garamond" w:hAnsi="Garamond"/>
          <w:b/>
          <w:bCs/>
          <w:color w:val="000000"/>
          <w:shd w:val="clear" w:color="auto" w:fill="FFFFFF"/>
        </w:rPr>
      </w:pPr>
      <w:r w:rsidRPr="00FE064C">
        <w:rPr>
          <w:rFonts w:ascii="Garamond" w:hAnsi="Garamond"/>
          <w:b/>
          <w:bCs/>
        </w:rPr>
        <w:t xml:space="preserve">ISBN # </w:t>
      </w:r>
      <w:r w:rsidR="00B11320" w:rsidRPr="00FE064C">
        <w:rPr>
          <w:rFonts w:ascii="Garamond" w:hAnsi="Garamond"/>
          <w:b/>
          <w:bCs/>
          <w:color w:val="000000"/>
          <w:shd w:val="clear" w:color="auto" w:fill="FFFFFF"/>
        </w:rPr>
        <w:t>978-1-64662-537-6</w:t>
      </w:r>
    </w:p>
    <w:p w14:paraId="192508AC" w14:textId="77777777" w:rsidR="001C6DB5" w:rsidRPr="005A74D5" w:rsidRDefault="001C6DB5" w:rsidP="001C6DB5">
      <w:pPr>
        <w:spacing w:before="100" w:beforeAutospacing="1"/>
        <w:ind w:right="-144"/>
        <w:rPr>
          <w:rFonts w:ascii="Garamond" w:hAnsi="Garamond"/>
        </w:rPr>
      </w:pPr>
    </w:p>
    <w:p w14:paraId="3F8444CF" w14:textId="505090DD" w:rsidR="001C6DB5" w:rsidRDefault="001C6DB5"/>
    <w:p w14:paraId="3DD25C0E" w14:textId="4A2262E5" w:rsidR="001C6DB5" w:rsidRDefault="001C6DB5"/>
    <w:p w14:paraId="20A82779" w14:textId="77777777" w:rsidR="005A74D5" w:rsidRDefault="005A74D5">
      <w:pPr>
        <w:rPr>
          <w:rFonts w:ascii="Garamond" w:hAnsi="Garamond"/>
          <w:b/>
          <w:bCs/>
          <w:sz w:val="36"/>
          <w:szCs w:val="36"/>
        </w:rPr>
      </w:pPr>
    </w:p>
    <w:p w14:paraId="7DB81370" w14:textId="77777777" w:rsidR="00FE064C" w:rsidRDefault="00FE064C">
      <w:pPr>
        <w:rPr>
          <w:rFonts w:ascii="Garamond" w:hAnsi="Garamond"/>
          <w:b/>
          <w:bCs/>
          <w:sz w:val="36"/>
          <w:szCs w:val="36"/>
        </w:rPr>
      </w:pPr>
    </w:p>
    <w:p w14:paraId="6CC3FB2A" w14:textId="608F8A43" w:rsidR="001C6DB5" w:rsidRPr="005A74D5" w:rsidRDefault="00D61230">
      <w:pPr>
        <w:rPr>
          <w:rFonts w:ascii="Garamond" w:hAnsi="Garamond"/>
        </w:rPr>
      </w:pPr>
      <w:r w:rsidRPr="005A74D5">
        <w:rPr>
          <w:rFonts w:ascii="Garamond" w:hAnsi="Garamond"/>
          <w:b/>
          <w:bCs/>
          <w:sz w:val="36"/>
          <w:szCs w:val="36"/>
        </w:rPr>
        <w:t>Naimah and Ajmal on Newton’s Mountain:</w:t>
      </w:r>
      <w:r w:rsidRPr="005A74D5">
        <w:rPr>
          <w:rFonts w:ascii="Garamond" w:hAnsi="Garamond"/>
        </w:rPr>
        <w:t xml:space="preserve"> </w:t>
      </w:r>
      <w:r w:rsidR="00DC7E52" w:rsidRPr="005A74D5">
        <w:rPr>
          <w:rFonts w:ascii="Garamond" w:hAnsi="Garamond"/>
          <w:b/>
          <w:bCs/>
        </w:rPr>
        <w:t xml:space="preserve">A </w:t>
      </w:r>
      <w:r w:rsidRPr="005A74D5">
        <w:rPr>
          <w:rFonts w:ascii="Garamond" w:hAnsi="Garamond"/>
          <w:b/>
          <w:bCs/>
        </w:rPr>
        <w:t xml:space="preserve">Novella </w:t>
      </w:r>
    </w:p>
    <w:p w14:paraId="27EAE434" w14:textId="33C50C31" w:rsidR="001C6DB5" w:rsidRPr="00FE064C" w:rsidRDefault="00D61230">
      <w:pPr>
        <w:rPr>
          <w:rFonts w:ascii="Garamond" w:hAnsi="Garamond"/>
          <w:b/>
          <w:bCs/>
          <w:sz w:val="24"/>
          <w:szCs w:val="24"/>
        </w:rPr>
      </w:pPr>
      <w:r w:rsidRPr="00FE064C">
        <w:rPr>
          <w:rFonts w:ascii="Garamond" w:hAnsi="Garamond"/>
          <w:b/>
          <w:bCs/>
          <w:sz w:val="24"/>
          <w:szCs w:val="24"/>
        </w:rPr>
        <w:t xml:space="preserve">Wonderful for book clubs </w:t>
      </w:r>
      <w:r w:rsidR="00FE064C">
        <w:rPr>
          <w:rFonts w:ascii="Garamond" w:hAnsi="Garamond"/>
          <w:b/>
          <w:bCs/>
          <w:sz w:val="24"/>
          <w:szCs w:val="24"/>
        </w:rPr>
        <w:t>on con</w:t>
      </w:r>
      <w:r w:rsidRPr="00FE064C">
        <w:rPr>
          <w:rFonts w:ascii="Garamond" w:hAnsi="Garamond"/>
          <w:b/>
          <w:bCs/>
          <w:sz w:val="24"/>
          <w:szCs w:val="24"/>
        </w:rPr>
        <w:t>temporary topic</w:t>
      </w:r>
      <w:r w:rsidR="00DC7E52" w:rsidRPr="00FE064C">
        <w:rPr>
          <w:rFonts w:ascii="Garamond" w:hAnsi="Garamond"/>
          <w:b/>
          <w:bCs/>
          <w:sz w:val="24"/>
          <w:szCs w:val="24"/>
        </w:rPr>
        <w:t xml:space="preserve"> discussions</w:t>
      </w:r>
      <w:r w:rsidR="00F54AC4">
        <w:rPr>
          <w:rFonts w:ascii="Garamond" w:hAnsi="Garamond"/>
          <w:b/>
          <w:bCs/>
          <w:sz w:val="24"/>
          <w:szCs w:val="24"/>
        </w:rPr>
        <w:t>;</w:t>
      </w:r>
      <w:r w:rsidRPr="00FE064C">
        <w:rPr>
          <w:rFonts w:ascii="Garamond" w:hAnsi="Garamond"/>
          <w:b/>
          <w:bCs/>
          <w:sz w:val="24"/>
          <w:szCs w:val="24"/>
        </w:rPr>
        <w:t xml:space="preserve"> for students and teachers in cross-curricular </w:t>
      </w:r>
      <w:r w:rsidR="00DC7E52" w:rsidRPr="00FE064C">
        <w:rPr>
          <w:rFonts w:ascii="Garamond" w:hAnsi="Garamond"/>
          <w:b/>
          <w:bCs/>
          <w:sz w:val="24"/>
          <w:szCs w:val="24"/>
        </w:rPr>
        <w:t xml:space="preserve">and English </w:t>
      </w:r>
      <w:r w:rsidRPr="00FE064C">
        <w:rPr>
          <w:rFonts w:ascii="Garamond" w:hAnsi="Garamond"/>
          <w:b/>
          <w:bCs/>
          <w:sz w:val="24"/>
          <w:szCs w:val="24"/>
        </w:rPr>
        <w:t>programs</w:t>
      </w:r>
      <w:r w:rsidR="00F54AC4">
        <w:rPr>
          <w:rFonts w:ascii="Garamond" w:hAnsi="Garamond"/>
          <w:b/>
          <w:bCs/>
          <w:sz w:val="24"/>
          <w:szCs w:val="24"/>
        </w:rPr>
        <w:t>;</w:t>
      </w:r>
      <w:r w:rsidRPr="00FE064C">
        <w:rPr>
          <w:rFonts w:ascii="Garamond" w:hAnsi="Garamond"/>
          <w:b/>
          <w:bCs/>
          <w:sz w:val="24"/>
          <w:szCs w:val="24"/>
        </w:rPr>
        <w:t xml:space="preserve"> and </w:t>
      </w:r>
      <w:r w:rsidR="00F54AC4">
        <w:rPr>
          <w:rFonts w:ascii="Garamond" w:hAnsi="Garamond"/>
          <w:b/>
          <w:bCs/>
          <w:sz w:val="24"/>
          <w:szCs w:val="24"/>
        </w:rPr>
        <w:t xml:space="preserve">for </w:t>
      </w:r>
      <w:r w:rsidRPr="00FE064C">
        <w:rPr>
          <w:rFonts w:ascii="Garamond" w:hAnsi="Garamond"/>
          <w:b/>
          <w:bCs/>
          <w:sz w:val="24"/>
          <w:szCs w:val="24"/>
        </w:rPr>
        <w:t xml:space="preserve">lessons on immigration, the civilian casualties of wars, and </w:t>
      </w:r>
      <w:r w:rsidR="00DC7E52" w:rsidRPr="00FE064C">
        <w:rPr>
          <w:rFonts w:ascii="Garamond" w:hAnsi="Garamond"/>
          <w:b/>
          <w:bCs/>
          <w:sz w:val="24"/>
          <w:szCs w:val="24"/>
        </w:rPr>
        <w:t>contemporary fables.</w:t>
      </w:r>
    </w:p>
    <w:p w14:paraId="5F4A8B03" w14:textId="77777777" w:rsidR="001C6DB5" w:rsidRDefault="001C6DB5" w:rsidP="001C6DB5">
      <w:pPr>
        <w:shd w:val="clear" w:color="auto" w:fill="808080"/>
        <w:spacing w:after="0"/>
        <w:ind w:left="1080"/>
        <w:contextualSpacing/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14:paraId="34AFA2A3" w14:textId="77777777" w:rsidR="00DC7E52" w:rsidRDefault="00DC7E52" w:rsidP="00D6123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555555"/>
          <w:sz w:val="18"/>
          <w:szCs w:val="18"/>
        </w:rPr>
      </w:pPr>
    </w:p>
    <w:p w14:paraId="11D63714" w14:textId="29717FDB" w:rsidR="00D61230" w:rsidRDefault="00D61230" w:rsidP="00D6123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555555"/>
          <w:sz w:val="18"/>
          <w:szCs w:val="18"/>
        </w:rPr>
      </w:pPr>
      <w:r w:rsidRPr="00DC7E52">
        <w:rPr>
          <w:rFonts w:ascii="Verdana" w:hAnsi="Verdana"/>
          <w:color w:val="555555"/>
          <w:sz w:val="18"/>
          <w:szCs w:val="18"/>
        </w:rPr>
        <w:t>In her compassionate telling of a heart-breaking (and yet sadly familiar) story — a mother cruelly separated from her child in wartime —</w:t>
      </w:r>
      <w:r w:rsidRPr="00DC7E52">
        <w:rPr>
          <w:rStyle w:val="Strong"/>
          <w:rFonts w:ascii="Verdana" w:hAnsi="Verdana"/>
          <w:color w:val="555555"/>
          <w:sz w:val="18"/>
          <w:szCs w:val="18"/>
          <w:bdr w:val="none" w:sz="0" w:space="0" w:color="auto" w:frame="1"/>
        </w:rPr>
        <w:t> </w:t>
      </w:r>
      <w:r w:rsidRPr="00DC7E52">
        <w:rPr>
          <w:rStyle w:val="Strong"/>
          <w:rFonts w:ascii="Verdana" w:hAnsi="Verdana"/>
          <w:b w:val="0"/>
          <w:bCs w:val="0"/>
          <w:color w:val="555555"/>
          <w:sz w:val="18"/>
          <w:szCs w:val="18"/>
          <w:bdr w:val="none" w:sz="0" w:space="0" w:color="auto" w:frame="1"/>
        </w:rPr>
        <w:t>Nancy Dafoe</w:t>
      </w:r>
      <w:r w:rsidRPr="00DC7E52">
        <w:rPr>
          <w:rFonts w:ascii="Verdana" w:hAnsi="Verdana"/>
          <w:color w:val="555555"/>
          <w:sz w:val="18"/>
          <w:szCs w:val="18"/>
        </w:rPr>
        <w:t> challenges readers with a thought experiment about peace, a fable filled with wisdom and insight. The baby, swept away from the violent human world, grows up in a magical realm where spirit creatures teach him through story and song, encouraging him to listen beyond language. We follow the separate journeys of two people with an unbreakable bond: a mother transformed by pain, and a son who never forgets the sound of his mother’s heartbeat.</w:t>
      </w:r>
    </w:p>
    <w:p w14:paraId="0242B60D" w14:textId="77777777" w:rsidR="00F54AC4" w:rsidRPr="00DC7E52" w:rsidRDefault="00F54AC4" w:rsidP="00D6123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555555"/>
          <w:sz w:val="18"/>
          <w:szCs w:val="18"/>
        </w:rPr>
      </w:pPr>
    </w:p>
    <w:p w14:paraId="767F5366" w14:textId="046AF71B" w:rsidR="00D61230" w:rsidRDefault="00D61230" w:rsidP="00DC7E5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555555"/>
          <w:sz w:val="18"/>
          <w:szCs w:val="18"/>
        </w:rPr>
      </w:pPr>
      <w:r w:rsidRPr="00DC7E52">
        <w:rPr>
          <w:rStyle w:val="Strong"/>
          <w:rFonts w:ascii="Verdana" w:hAnsi="Verdana"/>
          <w:color w:val="555555"/>
          <w:sz w:val="18"/>
          <w:szCs w:val="18"/>
          <w:bdr w:val="none" w:sz="0" w:space="0" w:color="auto" w:frame="1"/>
        </w:rPr>
        <w:t>–Janine DeBaise</w:t>
      </w:r>
      <w:r w:rsidRPr="00DC7E52">
        <w:rPr>
          <w:rFonts w:ascii="Verdana" w:hAnsi="Verdana"/>
          <w:color w:val="555555"/>
          <w:sz w:val="18"/>
          <w:szCs w:val="18"/>
        </w:rPr>
        <w:t>, author of</w:t>
      </w:r>
      <w:r w:rsidRPr="00DC7E52">
        <w:rPr>
          <w:rStyle w:val="Strong"/>
          <w:rFonts w:ascii="Verdana" w:hAnsi="Verdana"/>
          <w:color w:val="555555"/>
          <w:sz w:val="18"/>
          <w:szCs w:val="18"/>
          <w:bdr w:val="none" w:sz="0" w:space="0" w:color="auto" w:frame="1"/>
        </w:rPr>
        <w:t> </w:t>
      </w:r>
      <w:r w:rsidRPr="00DC7E52">
        <w:rPr>
          <w:rStyle w:val="Emphasis"/>
          <w:rFonts w:ascii="Verdana" w:hAnsi="Verdana"/>
          <w:color w:val="555555"/>
          <w:sz w:val="18"/>
          <w:szCs w:val="18"/>
          <w:bdr w:val="none" w:sz="0" w:space="0" w:color="auto" w:frame="1"/>
        </w:rPr>
        <w:t>Body Language</w:t>
      </w:r>
      <w:r w:rsidRPr="00DC7E52">
        <w:rPr>
          <w:rFonts w:ascii="Verdana" w:hAnsi="Verdana"/>
          <w:color w:val="555555"/>
          <w:sz w:val="18"/>
          <w:szCs w:val="18"/>
        </w:rPr>
        <w:t> </w:t>
      </w:r>
    </w:p>
    <w:p w14:paraId="56604421" w14:textId="77777777" w:rsidR="00FE064C" w:rsidRDefault="00FE064C" w:rsidP="00DC7E5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Palatino Linotype" w:hAnsi="Palatino Linotype"/>
          <w:color w:val="555555"/>
          <w:sz w:val="21"/>
          <w:szCs w:val="21"/>
        </w:rPr>
      </w:pPr>
    </w:p>
    <w:p w14:paraId="7A639EF6" w14:textId="779C9057" w:rsidR="001C6DB5" w:rsidRPr="005A74D5" w:rsidRDefault="001C6DB5" w:rsidP="001C6DB5">
      <w:pPr>
        <w:spacing w:after="0"/>
        <w:ind w:left="1080"/>
        <w:contextualSpacing/>
        <w:rPr>
          <w:rFonts w:ascii="Garamond" w:hAnsi="Garamond" w:cs="Times New Roman"/>
        </w:rPr>
      </w:pPr>
      <w:r w:rsidRPr="005A74D5">
        <w:rPr>
          <w:rFonts w:ascii="Garamond" w:hAnsi="Garamond" w:cs="Times New Roman"/>
          <w:b/>
          <w:bCs/>
        </w:rPr>
        <w:t>About the Author</w:t>
      </w:r>
      <w:r w:rsidRPr="005A74D5">
        <w:rPr>
          <w:rFonts w:ascii="Garamond" w:hAnsi="Garamond" w:cs="Times New Roman"/>
        </w:rPr>
        <w:t xml:space="preserve">: </w:t>
      </w:r>
      <w:r w:rsidRPr="005A74D5">
        <w:rPr>
          <w:rFonts w:ascii="Garamond" w:hAnsi="Garamond"/>
          <w:noProof/>
        </w:rPr>
        <w:drawing>
          <wp:inline distT="0" distB="0" distL="0" distR="0" wp14:anchorId="51B71C50" wp14:editId="630CA376">
            <wp:extent cx="1127760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73E58" w14:textId="77777777" w:rsidR="00FE064C" w:rsidRDefault="00FE064C" w:rsidP="001C6DB5">
      <w:pPr>
        <w:spacing w:after="0"/>
        <w:ind w:left="1080"/>
        <w:contextualSpacing/>
        <w:rPr>
          <w:rFonts w:ascii="Garamond" w:hAnsi="Garamond" w:cs="Times New Roman"/>
          <w:b/>
          <w:bCs/>
        </w:rPr>
      </w:pPr>
    </w:p>
    <w:p w14:paraId="690D883B" w14:textId="46227D21" w:rsidR="001C6DB5" w:rsidRPr="005A74D5" w:rsidRDefault="001C6DB5" w:rsidP="001C6DB5">
      <w:pPr>
        <w:spacing w:after="0"/>
        <w:ind w:left="1080"/>
        <w:contextualSpacing/>
        <w:rPr>
          <w:rFonts w:ascii="Garamond" w:hAnsi="Garamond" w:cs="Times New Roman"/>
          <w:b/>
          <w:bCs/>
        </w:rPr>
      </w:pPr>
      <w:r w:rsidRPr="005A74D5">
        <w:rPr>
          <w:rFonts w:ascii="Garamond" w:hAnsi="Garamond" w:cs="Times New Roman"/>
          <w:b/>
          <w:bCs/>
        </w:rPr>
        <w:t>Nancy Avery Dafoe, author and educator, has twelve published books in various genres, including memoir, novel</w:t>
      </w:r>
      <w:r w:rsidR="00A02F98" w:rsidRPr="005A74D5">
        <w:rPr>
          <w:rFonts w:ascii="Garamond" w:hAnsi="Garamond" w:cs="Times New Roman"/>
          <w:b/>
          <w:bCs/>
        </w:rPr>
        <w:t xml:space="preserve"> and novella, </w:t>
      </w:r>
      <w:r w:rsidRPr="005A74D5">
        <w:rPr>
          <w:rFonts w:ascii="Garamond" w:hAnsi="Garamond" w:cs="Times New Roman"/>
          <w:b/>
          <w:bCs/>
        </w:rPr>
        <w:t xml:space="preserve">educational texts, and poetry. She lives in Central New York. Her fiction and poetry have won national awards. </w:t>
      </w:r>
    </w:p>
    <w:p w14:paraId="47303B11" w14:textId="77777777" w:rsidR="001C6DB5" w:rsidRDefault="001C6DB5" w:rsidP="001C6DB5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2056C9C7" w14:textId="42CCAC94" w:rsidR="001C6DB5" w:rsidRPr="005A74D5" w:rsidRDefault="001C6DB5" w:rsidP="005A74D5">
      <w:pPr>
        <w:ind w:left="720"/>
        <w:rPr>
          <w:rFonts w:ascii="Garamond" w:hAnsi="Garamond"/>
          <w:b/>
          <w:bCs/>
        </w:rPr>
      </w:pPr>
      <w:r w:rsidRPr="005A74D5">
        <w:rPr>
          <w:rFonts w:ascii="Garamond" w:hAnsi="Garamond"/>
          <w:b/>
          <w:bCs/>
          <w:sz w:val="32"/>
          <w:szCs w:val="32"/>
        </w:rPr>
        <w:t xml:space="preserve">Contact the author </w:t>
      </w:r>
      <w:r w:rsidRPr="005A74D5">
        <w:rPr>
          <w:rFonts w:ascii="Garamond" w:hAnsi="Garamond"/>
          <w:b/>
          <w:bCs/>
        </w:rPr>
        <w:t>for signed books or speaking engagements: Nancy Avery Dafoe at dafoe.nancy@gmail.com or (607) 749-2937</w:t>
      </w:r>
    </w:p>
    <w:p w14:paraId="3C879F86" w14:textId="77777777" w:rsidR="001C6DB5" w:rsidRPr="005A74D5" w:rsidRDefault="001C6DB5" w:rsidP="001C6DB5">
      <w:pPr>
        <w:spacing w:before="100" w:beforeAutospacing="1" w:after="0" w:line="240" w:lineRule="auto"/>
        <w:ind w:left="1152" w:right="-144"/>
        <w:rPr>
          <w:rFonts w:ascii="Garamond" w:hAnsi="Garamond"/>
          <w:b/>
          <w:bCs/>
          <w:sz w:val="32"/>
          <w:szCs w:val="32"/>
        </w:rPr>
      </w:pPr>
    </w:p>
    <w:p w14:paraId="39FFB56A" w14:textId="77777777" w:rsidR="001C6DB5" w:rsidRDefault="001C6DB5" w:rsidP="001C6DB5">
      <w:pPr>
        <w:spacing w:after="0"/>
        <w:ind w:left="1080"/>
        <w:contextualSpacing/>
        <w:rPr>
          <w:rFonts w:eastAsiaTheme="minorEastAsia"/>
          <w:sz w:val="32"/>
          <w:szCs w:val="32"/>
        </w:rPr>
      </w:pPr>
    </w:p>
    <w:p w14:paraId="5E7C9E38" w14:textId="77777777" w:rsidR="001C6DB5" w:rsidRDefault="001C6DB5"/>
    <w:sectPr w:rsidR="001C6DB5" w:rsidSect="003541E9"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DB5"/>
    <w:rsid w:val="001C6DB5"/>
    <w:rsid w:val="003541E9"/>
    <w:rsid w:val="005A74D5"/>
    <w:rsid w:val="00A02F98"/>
    <w:rsid w:val="00B11320"/>
    <w:rsid w:val="00D61230"/>
    <w:rsid w:val="00DC7E52"/>
    <w:rsid w:val="00EA02EA"/>
    <w:rsid w:val="00F17F7A"/>
    <w:rsid w:val="00F54AC4"/>
    <w:rsid w:val="00FE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B2868"/>
  <w15:chartTrackingRefBased/>
  <w15:docId w15:val="{F0CDCB3B-1F2F-4042-AA16-BAE949D8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DB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6DB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1230"/>
    <w:rPr>
      <w:b/>
      <w:bCs/>
    </w:rPr>
  </w:style>
  <w:style w:type="character" w:styleId="Emphasis">
    <w:name w:val="Emphasis"/>
    <w:basedOn w:val="DefaultParagraphFont"/>
    <w:uiPriority w:val="20"/>
    <w:qFormat/>
    <w:rsid w:val="00D612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1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finishinglinepress.com/product/naimah-and-ajmal-on-newtons-mountain-by-nancy-dafo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Dafoe</dc:creator>
  <cp:keywords/>
  <dc:description/>
  <cp:lastModifiedBy>Nancy Dafoe</cp:lastModifiedBy>
  <cp:revision>6</cp:revision>
  <cp:lastPrinted>2022-05-17T12:59:00Z</cp:lastPrinted>
  <dcterms:created xsi:type="dcterms:W3CDTF">2022-04-11T12:10:00Z</dcterms:created>
  <dcterms:modified xsi:type="dcterms:W3CDTF">2022-06-25T13:10:00Z</dcterms:modified>
</cp:coreProperties>
</file>